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A" w:rsidRDefault="00E33457">
      <w:pPr>
        <w:pStyle w:val="Textbody"/>
      </w:pPr>
      <w:proofErr w:type="spellStart"/>
      <w:r>
        <w:t>Artemisinin</w:t>
      </w:r>
      <w:proofErr w:type="spellEnd"/>
      <w:r>
        <w:t xml:space="preserve"> –</w:t>
      </w:r>
      <w:r>
        <w:br/>
      </w:r>
      <w:r>
        <w:t>ein altes chinesisches Heilmittel</w:t>
      </w:r>
      <w:r>
        <w:br/>
      </w:r>
      <w:r>
        <w:t>bekämpft Krebs</w:t>
      </w:r>
    </w:p>
    <w:p w:rsidR="00ED0D3A" w:rsidRDefault="00E33457">
      <w:pPr>
        <w:pStyle w:val="Textbody"/>
      </w:pPr>
      <w:proofErr w:type="spellStart"/>
      <w:r>
        <w:t>Artemisinin</w:t>
      </w:r>
      <w:proofErr w:type="spellEnd"/>
      <w:r>
        <w:t xml:space="preserve"> ist ein sekundärer Pflanzenstoff, chemisch ein </w:t>
      </w:r>
      <w:proofErr w:type="spellStart"/>
      <w:r>
        <w:t>Sesquiterpen</w:t>
      </w:r>
      <w:proofErr w:type="spellEnd"/>
      <w:r>
        <w:t xml:space="preserve">, der in den Blättern und Blüten des Einjährigen </w:t>
      </w:r>
      <w:r>
        <w:t xml:space="preserve">Beifußes (Artemisia </w:t>
      </w:r>
      <w:proofErr w:type="spellStart"/>
      <w:r>
        <w:t>annua</w:t>
      </w:r>
      <w:proofErr w:type="spellEnd"/>
      <w:r>
        <w:t xml:space="preserve">) vorkommt. Charakteristika der </w:t>
      </w:r>
      <w:proofErr w:type="spellStart"/>
      <w:r>
        <w:t>Artemisininstruktur</w:t>
      </w:r>
      <w:proofErr w:type="spellEnd"/>
      <w:r>
        <w:t xml:space="preserve"> sind ein </w:t>
      </w:r>
      <w:proofErr w:type="spellStart"/>
      <w:r>
        <w:t>Trioxanringsystem</w:t>
      </w:r>
      <w:proofErr w:type="spellEnd"/>
      <w:r>
        <w:t xml:space="preserve"> und eine </w:t>
      </w:r>
      <w:proofErr w:type="spellStart"/>
      <w:r>
        <w:t>Peroxidbrücke</w:t>
      </w:r>
      <w:proofErr w:type="spellEnd"/>
      <w:r>
        <w:t>. Es wird in Vietnam, China und Afrika zur Behandlung von</w:t>
      </w:r>
      <w:r>
        <w:br/>
      </w:r>
      <w:r>
        <w:t xml:space="preserve">Infektionen mit multiresistenten Stämmen von Plasmodium </w:t>
      </w:r>
      <w:proofErr w:type="spellStart"/>
      <w:r>
        <w:t>falciparum</w:t>
      </w:r>
      <w:proofErr w:type="spellEnd"/>
      <w:r>
        <w:t xml:space="preserve">, dem </w:t>
      </w:r>
      <w:r>
        <w:t xml:space="preserve">Erreger der Malaria </w:t>
      </w:r>
      <w:proofErr w:type="spellStart"/>
      <w:r>
        <w:t>tropica</w:t>
      </w:r>
      <w:proofErr w:type="spellEnd"/>
      <w:r>
        <w:t xml:space="preserve">, eingesetzt. </w:t>
      </w:r>
      <w:r>
        <w:br/>
      </w:r>
      <w:r>
        <w:t xml:space="preserve">Bei uns ist </w:t>
      </w:r>
      <w:proofErr w:type="spellStart"/>
      <w:r>
        <w:t>Beifuss</w:t>
      </w:r>
      <w:proofErr w:type="spellEnd"/>
      <w:r>
        <w:t xml:space="preserve"> vielen wohl nur als Hauptbestandteil von Absinth und Wermut bekannt. Seit Jahrhunderten wird eine Wermutart, </w:t>
      </w:r>
      <w:proofErr w:type="spellStart"/>
      <w:r>
        <w:t>Artemesia</w:t>
      </w:r>
      <w:proofErr w:type="spellEnd"/>
      <w:r>
        <w:t xml:space="preserve"> </w:t>
      </w:r>
      <w:proofErr w:type="spellStart"/>
      <w:r>
        <w:t>annua</w:t>
      </w:r>
      <w:proofErr w:type="spellEnd"/>
      <w:r>
        <w:t>, als Heilpflanze in China verwendet. Vor wenigen Jahren entdeckten He</w:t>
      </w:r>
      <w:r>
        <w:t xml:space="preserve">nry Lai und </w:t>
      </w:r>
      <w:proofErr w:type="spellStart"/>
      <w:r>
        <w:t>Narendra</w:t>
      </w:r>
      <w:proofErr w:type="spellEnd"/>
      <w:r>
        <w:t xml:space="preserve"> Singh von der Universität Washington das Wermutderivat </w:t>
      </w:r>
      <w:proofErr w:type="spellStart"/>
      <w:r>
        <w:t>Artemisinin</w:t>
      </w:r>
      <w:proofErr w:type="spellEnd"/>
      <w:r>
        <w:t xml:space="preserve"> auch als viel versprechendes Mittel gegen Krebs. </w:t>
      </w:r>
      <w:r>
        <w:br/>
      </w:r>
      <w:r>
        <w:t xml:space="preserve">Die Chinesen verwendeten </w:t>
      </w:r>
      <w:proofErr w:type="spellStart"/>
      <w:r>
        <w:t>Artemisinin</w:t>
      </w:r>
      <w:proofErr w:type="spellEnd"/>
      <w:r>
        <w:t xml:space="preserve"> zur Behandlung von Malaria. Seine Verwendung war lange Zeit in Vergessenheit gera</w:t>
      </w:r>
      <w:r>
        <w:t>ten. Erst in den siebziger Jahren</w:t>
      </w:r>
      <w:r>
        <w:br/>
      </w:r>
      <w:r>
        <w:t xml:space="preserve">des letzten Jahrhunderts wurden bei einer archäologischen Grabung antike Heilmittelrezepte gefunden darunter auch das für </w:t>
      </w:r>
      <w:proofErr w:type="spellStart"/>
      <w:r>
        <w:t>Artemisinin</w:t>
      </w:r>
      <w:proofErr w:type="spellEnd"/>
      <w:r>
        <w:t>. Seither muss man</w:t>
      </w:r>
      <w:r>
        <w:br/>
      </w:r>
      <w:r>
        <w:t>von einer tollen Erfolgsgeschichte des Stoffes sprechen, da es jetzt i</w:t>
      </w:r>
      <w:r>
        <w:t>n Asien und Afrika häufig zur Bekämpfung von Malaria eingesetzt wird.</w:t>
      </w:r>
      <w:r>
        <w:br/>
      </w:r>
      <w:r>
        <w:t xml:space="preserve">Das Geheimnis seiner Wirkung liegt in seiner Reaktion mit Eisen, das sich in hohen Konzentrationen in Malariaerregern findet. Gerät </w:t>
      </w:r>
      <w:proofErr w:type="spellStart"/>
      <w:r>
        <w:t>Artemisinin</w:t>
      </w:r>
      <w:proofErr w:type="spellEnd"/>
      <w:r>
        <w:t xml:space="preserve"> in Kontakt mit Eisen, kommt es zu einer ch</w:t>
      </w:r>
      <w:r>
        <w:t>emischen Reaktion, durch die freie Radikale erzeugt werden, diese sind die eigentliche Waffe gegen die Malariaparasiten. Sie greifen die Zellmembrane an, reißen sie förmlich auseinander und vernichten so den Erreger.</w:t>
      </w:r>
      <w:r>
        <w:br/>
      </w:r>
      <w:r>
        <w:t>Da Krebszellen große Mengen an Eisen ve</w:t>
      </w:r>
      <w:r>
        <w:t xml:space="preserve">rbrauchen, um bei der Zellteilung ihre DNS zu reproduzieren, finden sich darin auch wesentlich höhere Konzentrationen als in normalen Zellen. Die Krebszellen können deshalb mehr Eisen </w:t>
      </w:r>
      <w:proofErr w:type="spellStart"/>
      <w:r>
        <w:t>aufnehmen</w:t>
      </w:r>
      <w:proofErr w:type="gramStart"/>
      <w:r>
        <w:t>,weil</w:t>
      </w:r>
      <w:proofErr w:type="spellEnd"/>
      <w:proofErr w:type="gramEnd"/>
      <w:r>
        <w:t xml:space="preserve"> sich an ihrer Oberfläche viele </w:t>
      </w:r>
      <w:proofErr w:type="spellStart"/>
      <w:r>
        <w:t>Transferrin</w:t>
      </w:r>
      <w:proofErr w:type="spellEnd"/>
      <w:r>
        <w:t>-Rezeptoren bef</w:t>
      </w:r>
      <w:r>
        <w:t>inden.</w:t>
      </w:r>
      <w:r>
        <w:br/>
      </w:r>
      <w:r>
        <w:t xml:space="preserve">Diese binden die Eisenteilchen und schleusen sie in das Zellinnere. Krebszellen werden mit so viel Eisen wie möglich vollgepumpt. Gibt man </w:t>
      </w:r>
      <w:proofErr w:type="spellStart"/>
      <w:r>
        <w:t>Artemisinin</w:t>
      </w:r>
      <w:proofErr w:type="spellEnd"/>
      <w:r>
        <w:t>, wird die gleiche Reaktion wie bei Malaria in Gang gesetzt, es kommt zur massiven Freisetzung</w:t>
      </w:r>
      <w:r>
        <w:br/>
      </w:r>
      <w:r>
        <w:t xml:space="preserve">von </w:t>
      </w:r>
      <w:proofErr w:type="spellStart"/>
      <w:r>
        <w:t>Sauerstoffradiakalen</w:t>
      </w:r>
      <w:proofErr w:type="spellEnd"/>
      <w:r>
        <w:t xml:space="preserve"> in der Krebszelle, so dass dies zu ihrem Untergang führt: sie werden vernichtet.</w:t>
      </w:r>
      <w:r>
        <w:br/>
      </w:r>
      <w:r>
        <w:t xml:space="preserve">Bestätigt wurden diese Befunde an Brustkrebszellkulturen. Acht Stunden nach Exposition gegen </w:t>
      </w:r>
      <w:proofErr w:type="spellStart"/>
      <w:r>
        <w:t>Artemisinin</w:t>
      </w:r>
      <w:proofErr w:type="spellEnd"/>
      <w:r>
        <w:t xml:space="preserve"> waren 75 Prozent der Zellen vernichtet, nach</w:t>
      </w:r>
      <w:r>
        <w:br/>
      </w:r>
      <w:r>
        <w:t>16 S</w:t>
      </w:r>
      <w:r>
        <w:t>tunden lebten so gut wie keine mehr. Noch beeindruckender waren Tests mit Leukämiezellen. Diese waren bereits nach acht Stunden völlig zerstört.</w:t>
      </w:r>
    </w:p>
    <w:p w:rsidR="00ED0D3A" w:rsidRDefault="00E33457">
      <w:pPr>
        <w:pStyle w:val="Textbody"/>
      </w:pPr>
      <w:r>
        <w:t xml:space="preserve">Neben seiner hohen Effektivität hat </w:t>
      </w:r>
      <w:proofErr w:type="spellStart"/>
      <w:r>
        <w:t>Artesiminin</w:t>
      </w:r>
      <w:proofErr w:type="spellEnd"/>
      <w:r>
        <w:t xml:space="preserve"> viele Vorteile: </w:t>
      </w:r>
      <w:r>
        <w:br/>
      </w:r>
      <w:r>
        <w:t xml:space="preserve">● Es ist selektiv. Es wirkt auf </w:t>
      </w:r>
      <w:r>
        <w:br/>
      </w:r>
      <w:r>
        <w:t>● Krebszelle</w:t>
      </w:r>
      <w:r>
        <w:t>n toxisch, doch auf</w:t>
      </w:r>
      <w:r>
        <w:br/>
      </w:r>
      <w:r>
        <w:t>● normale Zellen hat es fast keinen negativen Effekt. Auch</w:t>
      </w:r>
      <w:r>
        <w:br/>
      </w:r>
      <w:r>
        <w:t>● Krebszellen, die gegenüber Zytostatika resistent sind, reagieren bzw. werden abgetötet.</w:t>
      </w:r>
      <w:r>
        <w:br/>
      </w:r>
      <w:r>
        <w:t>Alle Krebsarten reagieren und sind empfindlich!</w:t>
      </w:r>
      <w:r>
        <w:br/>
      </w:r>
      <w:r>
        <w:t xml:space="preserve">(Intern. J. </w:t>
      </w:r>
      <w:proofErr w:type="spellStart"/>
      <w:r>
        <w:t>Oncology</w:t>
      </w:r>
      <w:proofErr w:type="spellEnd"/>
      <w:r>
        <w:t xml:space="preserve"> 18: 767 – 773, 200</w:t>
      </w:r>
      <w:r>
        <w:t xml:space="preserve">1 </w:t>
      </w:r>
      <w:proofErr w:type="spellStart"/>
      <w:r>
        <w:t>Effert</w:t>
      </w:r>
      <w:proofErr w:type="spellEnd"/>
      <w:r>
        <w:t xml:space="preserve"> et al.)</w:t>
      </w:r>
      <w:r>
        <w:br/>
      </w:r>
      <w:r>
        <w:t>Bedeutsam bei diesen Versuchen war auch, dass bei einem Experiment Brustkrebszellen verwendet wurden, die zuvor auf eine Strahlenbehandlung nicht</w:t>
      </w:r>
      <w:r>
        <w:br/>
      </w:r>
      <w:r>
        <w:t xml:space="preserve">angesprochen hatten, wohl aber auf </w:t>
      </w:r>
      <w:proofErr w:type="spellStart"/>
      <w:r>
        <w:t>Artemisinin</w:t>
      </w:r>
      <w:proofErr w:type="spellEnd"/>
      <w:r>
        <w:t xml:space="preserve"> empfindlich reagierten.</w:t>
      </w:r>
      <w:r>
        <w:br/>
      </w:r>
      <w:r>
        <w:t>Das bedeutet, dass ein</w:t>
      </w:r>
      <w:r>
        <w:t xml:space="preserve">e Krebsbehandlung mit </w:t>
      </w:r>
      <w:proofErr w:type="spellStart"/>
      <w:r>
        <w:t>Artemisinin</w:t>
      </w:r>
      <w:proofErr w:type="spellEnd"/>
      <w:r>
        <w:t xml:space="preserve"> auch bei Krebsarten erfolgreich sein könnte, bei denen konventionelle Therapien bislang nicht anschlugen.</w:t>
      </w:r>
      <w:r>
        <w:br/>
      </w:r>
      <w:r>
        <w:t>Von der Idee zu Behandlung bei aggressiveren Krebsarten, wie beispielsweise</w:t>
      </w:r>
      <w:r>
        <w:br/>
      </w:r>
      <w:r>
        <w:t>Bauspeicheldrüsenkrebs oder akuter Leukä</w:t>
      </w:r>
      <w:r>
        <w:t xml:space="preserve">mie, sind die Testergebnisse sehr vielversprechend. </w:t>
      </w:r>
      <w:r>
        <w:lastRenderedPageBreak/>
        <w:t>Diese Krebsarten zeichnen sich durch eine extrem schnelle</w:t>
      </w:r>
      <w:r>
        <w:br/>
      </w:r>
      <w:r>
        <w:t xml:space="preserve">Zellteilung und damit durch noch höhere Eisenkonzentrationen aus. Neuere Untersuchungen haben gezeigt, dass </w:t>
      </w:r>
      <w:proofErr w:type="spellStart"/>
      <w:r>
        <w:t>Artemisinin</w:t>
      </w:r>
      <w:proofErr w:type="spellEnd"/>
      <w:r>
        <w:t xml:space="preserve"> auch Einfluss auf die </w:t>
      </w:r>
      <w:r>
        <w:br/>
      </w:r>
      <w:proofErr w:type="spellStart"/>
      <w:r>
        <w:t>Neo</w:t>
      </w:r>
      <w:r>
        <w:t>angiogenese</w:t>
      </w:r>
      <w:proofErr w:type="spellEnd"/>
      <w:r>
        <w:t xml:space="preserve"> nimmt. Das bedeutet, der Stoff kann möglicherweise verhindern, dass der Tumor sich neue Wege im Organismus schafft und Metastasen bildet.</w:t>
      </w:r>
    </w:p>
    <w:p w:rsidR="00ED0D3A" w:rsidRDefault="00E33457">
      <w:pPr>
        <w:pStyle w:val="Textbody"/>
      </w:pPr>
      <w:proofErr w:type="spellStart"/>
      <w:r>
        <w:t>Artemisinin</w:t>
      </w:r>
      <w:proofErr w:type="spellEnd"/>
      <w:r>
        <w:t xml:space="preserve"> im Rahmen einer komplementären Tumortherapie</w:t>
      </w:r>
    </w:p>
    <w:p w:rsidR="00ED0D3A" w:rsidRDefault="00E33457">
      <w:pPr>
        <w:pStyle w:val="Textbody"/>
      </w:pPr>
      <w:r>
        <w:t>Im Rahmen einer komplementären Tumortherapie wer</w:t>
      </w:r>
      <w:r>
        <w:t xml:space="preserve">den Krebspatienten vor dem Einsatz von </w:t>
      </w:r>
      <w:proofErr w:type="spellStart"/>
      <w:r>
        <w:t>Artemisinin</w:t>
      </w:r>
      <w:proofErr w:type="spellEnd"/>
      <w:r>
        <w:t xml:space="preserve"> mit Eisen </w:t>
      </w:r>
      <w:proofErr w:type="spellStart"/>
      <w:r>
        <w:t>geprimt</w:t>
      </w:r>
      <w:proofErr w:type="spellEnd"/>
      <w:r>
        <w:t xml:space="preserve"> (1 –2 Tage z. B. </w:t>
      </w:r>
      <w:proofErr w:type="spellStart"/>
      <w:r>
        <w:t>Ferinject</w:t>
      </w:r>
      <w:proofErr w:type="spellEnd"/>
      <w:r>
        <w:t xml:space="preserve">, </w:t>
      </w:r>
      <w:proofErr w:type="spellStart"/>
      <w:r>
        <w:t>Ferlecitin</w:t>
      </w:r>
      <w:proofErr w:type="spellEnd"/>
      <w:r>
        <w:t xml:space="preserve">). Danach werden 3 – 6 Milligramm </w:t>
      </w:r>
      <w:proofErr w:type="spellStart"/>
      <w:r>
        <w:t>Artemisinin</w:t>
      </w:r>
      <w:proofErr w:type="spellEnd"/>
      <w:r>
        <w:t xml:space="preserve"> pro Kilo Körpergewicht gegeben. Nach sechs Wochen erfolgt ein erneutes </w:t>
      </w:r>
      <w:proofErr w:type="spellStart"/>
      <w:r>
        <w:t>Priming</w:t>
      </w:r>
      <w:proofErr w:type="spellEnd"/>
      <w:r>
        <w:t xml:space="preserve"> mit Eisen, danach wieder</w:t>
      </w:r>
      <w:r>
        <w:t xml:space="preserve"> eine sechswöchige Gabe von </w:t>
      </w:r>
      <w:proofErr w:type="spellStart"/>
      <w:r>
        <w:t>Artemisinin</w:t>
      </w:r>
      <w:proofErr w:type="spellEnd"/>
      <w:r>
        <w:t xml:space="preserve">. </w:t>
      </w:r>
      <w:proofErr w:type="spellStart"/>
      <w:r>
        <w:t>Artemisinin</w:t>
      </w:r>
      <w:proofErr w:type="spellEnd"/>
      <w:r>
        <w:t xml:space="preserve"> kann gezielt Krebszellen töten, während normale Zellen unverletzt bleiben. „In Zellkulturen ist </w:t>
      </w:r>
      <w:proofErr w:type="spellStart"/>
      <w:r>
        <w:t>Artemisinin</w:t>
      </w:r>
      <w:proofErr w:type="spellEnd"/>
      <w:r>
        <w:t xml:space="preserve"> allein etwa 100-mal mehr wirksam, Krebszellen zu töten, als bekannte Zytostatika“, sagte Lai.</w:t>
      </w:r>
      <w:r>
        <w:br/>
      </w:r>
      <w:r>
        <w:t>W</w:t>
      </w:r>
      <w:r>
        <w:t xml:space="preserve">eil sich Krebszellen so schnell </w:t>
      </w:r>
      <w:proofErr w:type="spellStart"/>
      <w:r>
        <w:t>vermehren</w:t>
      </w:r>
      <w:proofErr w:type="gramStart"/>
      <w:r>
        <w:t>,brauchen</w:t>
      </w:r>
      <w:proofErr w:type="spellEnd"/>
      <w:proofErr w:type="gramEnd"/>
      <w:r>
        <w:t xml:space="preserve"> die meisten Krebszellen mehr Eisen als normale Zellen für die DNS-Replikation. Damit Krebszellen Eisen auch vermehrt aufnehmen </w:t>
      </w:r>
      <w:proofErr w:type="spellStart"/>
      <w:r>
        <w:t>können</w:t>
      </w:r>
      <w:proofErr w:type="gramStart"/>
      <w:r>
        <w:t>,haben</w:t>
      </w:r>
      <w:proofErr w:type="spellEnd"/>
      <w:proofErr w:type="gramEnd"/>
      <w:r>
        <w:t xml:space="preserve"> sie vermehrt </w:t>
      </w:r>
      <w:proofErr w:type="spellStart"/>
      <w:r>
        <w:t>Transferrin</w:t>
      </w:r>
      <w:proofErr w:type="spellEnd"/>
      <w:r>
        <w:t>-Rezeptoren auf ihrer</w:t>
      </w:r>
      <w:r>
        <w:br/>
      </w:r>
      <w:r>
        <w:t>Oberfläche, deutlic</w:t>
      </w:r>
      <w:r>
        <w:t xml:space="preserve">h mehr als gesunde Zellen. Diese Rezeptoren ermöglichen einen schnellen Transport von Eisen in die Krebszelle. Bei </w:t>
      </w:r>
      <w:proofErr w:type="spellStart"/>
      <w:r>
        <w:t>Transferrin</w:t>
      </w:r>
      <w:proofErr w:type="spellEnd"/>
      <w:r>
        <w:t xml:space="preserve"> handelt es sich um ein Eisen bindendes Protein. </w:t>
      </w:r>
      <w:proofErr w:type="spellStart"/>
      <w:r>
        <w:t>Transferrin</w:t>
      </w:r>
      <w:proofErr w:type="spellEnd"/>
      <w:r>
        <w:t xml:space="preserve"> dient als Trojanisches Pferd: Weil die Krebszellen</w:t>
      </w:r>
      <w:r>
        <w:br/>
      </w:r>
      <w:proofErr w:type="spellStart"/>
      <w:r>
        <w:t>Transferrin</w:t>
      </w:r>
      <w:proofErr w:type="spellEnd"/>
      <w:r>
        <w:t xml:space="preserve"> als na</w:t>
      </w:r>
      <w:r>
        <w:t xml:space="preserve">türliches Protein erkennen, nehmen sie vermehrt Eisen auf, das dann applizierte </w:t>
      </w:r>
      <w:proofErr w:type="spellStart"/>
      <w:r>
        <w:t>Artemisinin</w:t>
      </w:r>
      <w:proofErr w:type="spellEnd"/>
      <w:r>
        <w:t xml:space="preserve"> kann dann aus seinem gebundenem Wasserstoffperoxyd aggressive Sauerstoffradikale freizusetzen. </w:t>
      </w:r>
      <w:r>
        <w:br/>
      </w:r>
      <w:proofErr w:type="spellStart"/>
      <w:r>
        <w:t>Artemisinin</w:t>
      </w:r>
      <w:proofErr w:type="spellEnd"/>
      <w:r>
        <w:t xml:space="preserve"> wirkt ähnlich bei Malaria, weil durch die Malaria-Parasi</w:t>
      </w:r>
      <w:r>
        <w:t xml:space="preserve">ten hohen Eisen-Konzentrationen angesammelt werden, bei denen </w:t>
      </w:r>
      <w:proofErr w:type="spellStart"/>
      <w:r>
        <w:t>Artimisinin</w:t>
      </w:r>
      <w:proofErr w:type="spellEnd"/>
      <w:r>
        <w:t xml:space="preserve"> dann bei Kontakt Wasserstoffperoxid freisetzt, was zum Tod der Parasiten führt. Seine gute Verträglichkeit stellte </w:t>
      </w:r>
      <w:proofErr w:type="spellStart"/>
      <w:r>
        <w:t>Artemisinin</w:t>
      </w:r>
      <w:proofErr w:type="spellEnd"/>
      <w:r>
        <w:t xml:space="preserve"> tausendfach bei der Malariabehandlung</w:t>
      </w:r>
      <w:r>
        <w:br/>
      </w:r>
      <w:r>
        <w:t>unter Beweis.</w:t>
      </w:r>
      <w:r>
        <w:br/>
      </w:r>
      <w:r>
        <w:t>Wir</w:t>
      </w:r>
      <w:r>
        <w:t xml:space="preserve"> verwenden </w:t>
      </w:r>
      <w:proofErr w:type="spellStart"/>
      <w:r>
        <w:t>Artemisinin</w:t>
      </w:r>
      <w:proofErr w:type="spellEnd"/>
      <w:r>
        <w:t xml:space="preserve"> von </w:t>
      </w:r>
      <w:proofErr w:type="spellStart"/>
      <w:r>
        <w:t>Euronutrador</w:t>
      </w:r>
      <w:proofErr w:type="spellEnd"/>
      <w:r>
        <w:t xml:space="preserve">. </w:t>
      </w:r>
      <w:r>
        <w:br/>
      </w:r>
      <w:r>
        <w:t>Die Kapsel enthält 100mg, für einen 70 kg schweren Patienten ist die Tagesdosis ca. 420 mg täglich, also 2 x 2 Kapseln</w:t>
      </w:r>
      <w:r>
        <w:br/>
      </w:r>
      <w:r>
        <w:t>.</w:t>
      </w:r>
    </w:p>
    <w:p w:rsidR="00ED0D3A" w:rsidRDefault="00E33457">
      <w:pPr>
        <w:pStyle w:val="Textbody"/>
      </w:pPr>
      <w:r>
        <w:t xml:space="preserve">Zu Beginn starten wir nach dem </w:t>
      </w:r>
      <w:proofErr w:type="spellStart"/>
      <w:r>
        <w:t>initialen</w:t>
      </w:r>
      <w:proofErr w:type="spellEnd"/>
      <w:r>
        <w:t xml:space="preserve"> </w:t>
      </w:r>
      <w:proofErr w:type="spellStart"/>
      <w:r>
        <w:t>Eisenpriming</w:t>
      </w:r>
      <w:proofErr w:type="spellEnd"/>
      <w:r>
        <w:br/>
      </w:r>
      <w:r>
        <w:t xml:space="preserve">mit der doppelten Dosis </w:t>
      </w:r>
      <w:proofErr w:type="spellStart"/>
      <w:r>
        <w:t>Artemisinin</w:t>
      </w:r>
      <w:proofErr w:type="spellEnd"/>
      <w:r>
        <w:t xml:space="preserve">, 2 </w:t>
      </w:r>
      <w:r>
        <w:t>x 2 Kapseln.</w:t>
      </w:r>
      <w:r>
        <w:br/>
      </w:r>
      <w:r>
        <w:t>Die Therapiekosten belaufen sich somit anfänglich auf 1,80 €.</w:t>
      </w:r>
      <w:r>
        <w:br/>
      </w:r>
      <w:r>
        <w:t>Danach ca. 6 Wochen 2 x 1 Kapsel täglich.</w:t>
      </w:r>
    </w:p>
    <w:p w:rsidR="00ED0D3A" w:rsidRDefault="00E33457">
      <w:pPr>
        <w:pStyle w:val="Textbody"/>
      </w:pPr>
      <w:r>
        <w:t xml:space="preserve">Dr. med. Friedrich R. </w:t>
      </w:r>
      <w:proofErr w:type="spellStart"/>
      <w:r>
        <w:t>Douwes</w:t>
      </w:r>
      <w:proofErr w:type="spellEnd"/>
      <w:r>
        <w:br/>
      </w:r>
      <w:r>
        <w:t>Ärztlicher Direktor der Klinik St. Georg</w:t>
      </w:r>
    </w:p>
    <w:p w:rsidR="00ED0D3A" w:rsidRDefault="00ED0D3A"/>
    <w:sectPr w:rsidR="00ED0D3A" w:rsidSect="00ED0D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57" w:rsidRDefault="00E33457" w:rsidP="00ED0D3A">
      <w:r>
        <w:separator/>
      </w:r>
    </w:p>
  </w:endnote>
  <w:endnote w:type="continuationSeparator" w:id="0">
    <w:p w:rsidR="00E33457" w:rsidRDefault="00E33457" w:rsidP="00ED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57" w:rsidRDefault="00E33457" w:rsidP="00ED0D3A">
      <w:r w:rsidRPr="00ED0D3A">
        <w:rPr>
          <w:color w:val="000000"/>
        </w:rPr>
        <w:separator/>
      </w:r>
    </w:p>
  </w:footnote>
  <w:footnote w:type="continuationSeparator" w:id="0">
    <w:p w:rsidR="00E33457" w:rsidRDefault="00E33457" w:rsidP="00ED0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D3A"/>
    <w:rsid w:val="005F018B"/>
    <w:rsid w:val="00E33457"/>
    <w:rsid w:val="00ED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D0D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ED0D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D0D3A"/>
    <w:pPr>
      <w:spacing w:after="120"/>
    </w:pPr>
  </w:style>
  <w:style w:type="paragraph" w:styleId="Liste">
    <w:name w:val="List"/>
    <w:basedOn w:val="Textbody"/>
    <w:rsid w:val="00ED0D3A"/>
  </w:style>
  <w:style w:type="paragraph" w:customStyle="1" w:styleId="Caption">
    <w:name w:val="Caption"/>
    <w:basedOn w:val="Standard"/>
    <w:rsid w:val="00ED0D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0D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5179</Characters>
  <Application>Microsoft Office Word</Application>
  <DocSecurity>0</DocSecurity>
  <Lines>43</Lines>
  <Paragraphs>11</Paragraphs>
  <ScaleCrop>false</ScaleCrop>
  <Company>TU Wien - Studentenversion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Grüning</dc:creator>
  <cp:lastModifiedBy>johann7</cp:lastModifiedBy>
  <cp:revision>1</cp:revision>
  <dcterms:created xsi:type="dcterms:W3CDTF">2014-10-11T10:24:00Z</dcterms:created>
  <dcterms:modified xsi:type="dcterms:W3CDTF">2016-05-22T12:42:00Z</dcterms:modified>
</cp:coreProperties>
</file>